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B279ED" w:rsidRDefault="008E1B3B">
      <w:pPr>
        <w:pBdr>
          <w:top w:val="nil"/>
          <w:left w:val="nil"/>
          <w:bottom w:val="nil"/>
          <w:right w:val="nil"/>
          <w:between w:val="nil"/>
        </w:pBdr>
        <w:spacing w:before="74"/>
        <w:ind w:right="1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LETTERHEAD</w:t>
      </w:r>
    </w:p>
    <w:p w14:paraId="00000002" w14:textId="77777777" w:rsidR="00B279ED" w:rsidRDefault="00B279ED">
      <w:pPr>
        <w:pBdr>
          <w:top w:val="nil"/>
          <w:left w:val="nil"/>
          <w:bottom w:val="nil"/>
          <w:right w:val="nil"/>
          <w:between w:val="nil"/>
        </w:pBdr>
        <w:spacing w:before="180" w:line="400" w:lineRule="auto"/>
        <w:ind w:left="2578" w:right="2586" w:firstLine="778"/>
        <w:rPr>
          <w:color w:val="000000"/>
          <w:sz w:val="24"/>
          <w:szCs w:val="24"/>
        </w:rPr>
      </w:pPr>
    </w:p>
    <w:p w14:paraId="00000003" w14:textId="77777777" w:rsidR="00B279ED" w:rsidRDefault="00B279ED">
      <w:pPr>
        <w:pBdr>
          <w:top w:val="nil"/>
          <w:left w:val="nil"/>
          <w:bottom w:val="nil"/>
          <w:right w:val="nil"/>
          <w:between w:val="nil"/>
        </w:pBdr>
        <w:spacing w:before="180" w:line="400" w:lineRule="auto"/>
        <w:ind w:left="2578" w:right="2586" w:firstLine="778"/>
        <w:rPr>
          <w:color w:val="000000"/>
          <w:sz w:val="24"/>
          <w:szCs w:val="24"/>
        </w:rPr>
      </w:pPr>
    </w:p>
    <w:p w14:paraId="00000004" w14:textId="77777777" w:rsidR="00B279ED" w:rsidRDefault="008E1B3B">
      <w:pPr>
        <w:pBdr>
          <w:top w:val="nil"/>
          <w:left w:val="nil"/>
          <w:bottom w:val="nil"/>
          <w:right w:val="nil"/>
          <w:between w:val="nil"/>
        </w:pBdr>
        <w:spacing w:before="180" w:line="400" w:lineRule="auto"/>
        <w:ind w:left="2578" w:right="1846" w:firstLine="778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Participant NOC </w:t>
      </w:r>
    </w:p>
    <w:p w14:paraId="00000005" w14:textId="77777777" w:rsidR="00B279ED" w:rsidRDefault="008E1B3B">
      <w:pPr>
        <w:pBdr>
          <w:top w:val="nil"/>
          <w:left w:val="nil"/>
          <w:bottom w:val="nil"/>
          <w:right w:val="nil"/>
          <w:between w:val="nil"/>
        </w:pBdr>
        <w:spacing w:before="180" w:line="400" w:lineRule="auto"/>
        <w:ind w:left="2127" w:right="1846" w:hanging="140"/>
        <w:rPr>
          <w:color w:val="000000"/>
          <w:sz w:val="24"/>
          <w:szCs w:val="24"/>
        </w:rPr>
      </w:pPr>
      <w:r>
        <w:rPr>
          <w:b/>
          <w:color w:val="000000"/>
          <w:sz w:val="28"/>
          <w:szCs w:val="28"/>
        </w:rPr>
        <w:t xml:space="preserve">Format </w:t>
      </w:r>
      <w:r>
        <w:rPr>
          <w:color w:val="000000"/>
          <w:sz w:val="24"/>
          <w:szCs w:val="24"/>
        </w:rPr>
        <w:t>Subject: NOC for Attending ATAL FDP</w:t>
      </w:r>
    </w:p>
    <w:p w14:paraId="00000006" w14:textId="77777777" w:rsidR="00B279ED" w:rsidRDefault="00B279ED">
      <w:pPr>
        <w:pBdr>
          <w:top w:val="nil"/>
          <w:left w:val="nil"/>
          <w:bottom w:val="nil"/>
          <w:right w:val="nil"/>
          <w:between w:val="nil"/>
        </w:pBdr>
        <w:tabs>
          <w:tab w:val="left" w:pos="2439"/>
          <w:tab w:val="left" w:pos="6544"/>
          <w:tab w:val="left" w:pos="8979"/>
        </w:tabs>
        <w:spacing w:line="272" w:lineRule="auto"/>
        <w:ind w:right="41"/>
        <w:jc w:val="center"/>
        <w:rPr>
          <w:color w:val="000000"/>
          <w:sz w:val="24"/>
          <w:szCs w:val="24"/>
        </w:rPr>
      </w:pPr>
    </w:p>
    <w:p w14:paraId="00000009" w14:textId="077DF454" w:rsidR="00B279ED" w:rsidRDefault="001C5B33" w:rsidP="00676516">
      <w:pPr>
        <w:pBdr>
          <w:top w:val="nil"/>
          <w:left w:val="nil"/>
          <w:bottom w:val="nil"/>
          <w:right w:val="nil"/>
          <w:between w:val="nil"/>
        </w:pBdr>
        <w:tabs>
          <w:tab w:val="left" w:pos="2439"/>
          <w:tab w:val="left" w:pos="6544"/>
          <w:tab w:val="left" w:pos="8979"/>
        </w:tabs>
        <w:spacing w:line="272" w:lineRule="auto"/>
        <w:ind w:right="41"/>
        <w:rPr>
          <w:color w:val="000000"/>
          <w:sz w:val="24"/>
          <w:szCs w:val="24"/>
        </w:rPr>
      </w:pPr>
      <w:bookmarkStart w:id="0" w:name="_rtlq4mk5ezws" w:colFirst="0" w:colLast="0"/>
      <w:bookmarkEnd w:id="0"/>
      <w:r>
        <w:rPr>
          <w:b/>
          <w:color w:val="000000"/>
          <w:sz w:val="24"/>
          <w:szCs w:val="24"/>
        </w:rPr>
        <w:t>Ref No. 1749717169</w:t>
      </w:r>
      <w:r w:rsidR="008E1B3B"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 w:rsidR="008E1B3B">
        <w:rPr>
          <w:color w:val="000000"/>
          <w:sz w:val="24"/>
          <w:szCs w:val="24"/>
        </w:rPr>
        <w:t>Date:</w:t>
      </w:r>
      <w:bookmarkStart w:id="1" w:name="_GoBack"/>
      <w:bookmarkEnd w:id="1"/>
      <w:r w:rsidR="008E1B3B">
        <w:rPr>
          <w:color w:val="000000"/>
          <w:sz w:val="24"/>
          <w:szCs w:val="24"/>
        </w:rPr>
        <w:t xml:space="preserve"> </w:t>
      </w:r>
    </w:p>
    <w:p w14:paraId="64CF7800" w14:textId="77777777" w:rsidR="00676516" w:rsidRDefault="00676516" w:rsidP="00676516">
      <w:pPr>
        <w:pBdr>
          <w:top w:val="nil"/>
          <w:left w:val="nil"/>
          <w:bottom w:val="nil"/>
          <w:right w:val="nil"/>
          <w:between w:val="nil"/>
        </w:pBdr>
        <w:tabs>
          <w:tab w:val="left" w:pos="2439"/>
          <w:tab w:val="left" w:pos="6544"/>
          <w:tab w:val="left" w:pos="8979"/>
        </w:tabs>
        <w:spacing w:line="272" w:lineRule="auto"/>
        <w:ind w:right="41"/>
        <w:rPr>
          <w:color w:val="000000"/>
          <w:sz w:val="24"/>
          <w:szCs w:val="24"/>
        </w:rPr>
      </w:pPr>
    </w:p>
    <w:p w14:paraId="36847D7D" w14:textId="77777777" w:rsidR="00676516" w:rsidRDefault="00676516" w:rsidP="00676516">
      <w:pPr>
        <w:pBdr>
          <w:top w:val="nil"/>
          <w:left w:val="nil"/>
          <w:bottom w:val="nil"/>
          <w:right w:val="nil"/>
          <w:between w:val="nil"/>
        </w:pBdr>
        <w:tabs>
          <w:tab w:val="left" w:pos="2439"/>
          <w:tab w:val="left" w:pos="6544"/>
          <w:tab w:val="left" w:pos="8979"/>
        </w:tabs>
        <w:spacing w:line="272" w:lineRule="auto"/>
        <w:ind w:right="41"/>
        <w:rPr>
          <w:color w:val="000000"/>
          <w:sz w:val="24"/>
          <w:szCs w:val="24"/>
        </w:rPr>
      </w:pPr>
    </w:p>
    <w:p w14:paraId="0000000A" w14:textId="77777777" w:rsidR="00B279ED" w:rsidRDefault="008E1B3B">
      <w:pPr>
        <w:pStyle w:val="Title"/>
        <w:rPr>
          <w:i/>
          <w:sz w:val="28"/>
          <w:szCs w:val="28"/>
        </w:rPr>
      </w:pPr>
      <w:r>
        <w:rPr>
          <w:i/>
          <w:sz w:val="28"/>
          <w:szCs w:val="28"/>
        </w:rPr>
        <w:t>To Whomsoever It May Concern</w:t>
      </w:r>
    </w:p>
    <w:p w14:paraId="0000000B" w14:textId="77777777" w:rsidR="00B279ED" w:rsidRDefault="00B279ED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0000000C" w14:textId="77777777" w:rsidR="00B279ED" w:rsidRDefault="00B279ED">
      <w:pPr>
        <w:pBdr>
          <w:top w:val="nil"/>
          <w:left w:val="nil"/>
          <w:bottom w:val="nil"/>
          <w:right w:val="nil"/>
          <w:between w:val="nil"/>
        </w:pBdr>
        <w:spacing w:before="85"/>
        <w:rPr>
          <w:b/>
          <w:color w:val="000000"/>
          <w:sz w:val="24"/>
          <w:szCs w:val="24"/>
        </w:rPr>
      </w:pPr>
    </w:p>
    <w:p w14:paraId="0000000D" w14:textId="455434C4" w:rsidR="00B279ED" w:rsidRDefault="008E1B3B" w:rsidP="001C5B3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23" w:right="21" w:firstLine="69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This institution has no objection to </w:t>
      </w:r>
      <w:r>
        <w:rPr>
          <w:color w:val="000000"/>
        </w:rPr>
        <w:t>Mr./Mrs./Ms./Dr.</w:t>
      </w:r>
      <w:r w:rsidR="001C5B33">
        <w:rPr>
          <w:color w:val="000000"/>
        </w:rPr>
        <w:t xml:space="preserve">  </w:t>
      </w:r>
      <w:r>
        <w:rPr>
          <w:color w:val="000000"/>
          <w:u w:val="single"/>
        </w:rPr>
        <w:tab/>
      </w:r>
      <w:r>
        <w:rPr>
          <w:color w:val="000000"/>
          <w:u w:val="single"/>
        </w:rPr>
        <w:tab/>
      </w:r>
      <w:r>
        <w:rPr>
          <w:color w:val="000000"/>
          <w:u w:val="single"/>
        </w:rPr>
        <w:tab/>
      </w:r>
      <w:r>
        <w:rPr>
          <w:color w:val="000000"/>
          <w:u w:val="single"/>
        </w:rPr>
        <w:tab/>
      </w:r>
      <w:r w:rsidR="001C5B33">
        <w:rPr>
          <w:color w:val="000000"/>
          <w:u w:val="single"/>
        </w:rPr>
        <w:t xml:space="preserve">       </w:t>
      </w:r>
      <w:r>
        <w:rPr>
          <w:color w:val="000000"/>
        </w:rPr>
        <w:t>(Name)</w:t>
      </w:r>
      <w:r>
        <w:rPr>
          <w:color w:val="000000"/>
          <w:u w:val="single"/>
        </w:rPr>
        <w:t xml:space="preserve">      </w:t>
      </w:r>
      <w:r>
        <w:rPr>
          <w:color w:val="000000"/>
          <w:u w:val="single"/>
        </w:rPr>
        <w:tab/>
      </w:r>
      <w:r>
        <w:rPr>
          <w:color w:val="000000"/>
          <w:u w:val="single"/>
        </w:rPr>
        <w:tab/>
      </w:r>
      <w:r>
        <w:rPr>
          <w:color w:val="000000"/>
          <w:u w:val="single"/>
        </w:rPr>
        <w:tab/>
      </w:r>
      <w:r>
        <w:rPr>
          <w:color w:val="000000"/>
        </w:rPr>
        <w:t>(Designation)</w:t>
      </w:r>
      <w:r>
        <w:rPr>
          <w:color w:val="000000"/>
          <w:u w:val="single"/>
        </w:rPr>
        <w:t xml:space="preserve">                            </w:t>
      </w:r>
      <w:r>
        <w:rPr>
          <w:color w:val="000000"/>
          <w:u w:val="single"/>
        </w:rPr>
        <w:tab/>
      </w:r>
      <w:r>
        <w:rPr>
          <w:color w:val="000000"/>
          <w:u w:val="single"/>
        </w:rPr>
        <w:tab/>
      </w:r>
      <w:r w:rsidR="001C5B33">
        <w:rPr>
          <w:color w:val="000000"/>
          <w:u w:val="single"/>
        </w:rPr>
        <w:t xml:space="preserve">            </w:t>
      </w:r>
      <w:r>
        <w:rPr>
          <w:color w:val="000000"/>
        </w:rPr>
        <w:t xml:space="preserve">(Department) </w:t>
      </w:r>
      <w:r w:rsidR="001C5B33">
        <w:rPr>
          <w:color w:val="000000"/>
          <w:sz w:val="24"/>
          <w:szCs w:val="24"/>
        </w:rPr>
        <w:t xml:space="preserve">participating in the </w:t>
      </w:r>
      <w:r w:rsidR="001C5B33" w:rsidRPr="001C5B33">
        <w:rPr>
          <w:bCs/>
          <w:color w:val="26282A"/>
          <w:sz w:val="24"/>
          <w:szCs w:val="24"/>
          <w:shd w:val="clear" w:color="auto" w:fill="FFFFFF"/>
        </w:rPr>
        <w:t>6-day AICTE-approved online</w:t>
      </w:r>
      <w:r w:rsidR="001C5B33">
        <w:rPr>
          <w:b/>
          <w:bCs/>
          <w:color w:val="26282A"/>
          <w:sz w:val="26"/>
          <w:szCs w:val="26"/>
          <w:shd w:val="clear" w:color="auto" w:fill="FFFFFF"/>
        </w:rPr>
        <w:t> </w:t>
      </w:r>
      <w:r w:rsidR="001C5B3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Faculty Development Program on </w:t>
      </w:r>
      <w:r w:rsidR="001C5B33">
        <w:rPr>
          <w:color w:val="000000"/>
          <w:sz w:val="24"/>
          <w:szCs w:val="24"/>
        </w:rPr>
        <w:t>“</w:t>
      </w:r>
      <w:r w:rsidR="001C5B33" w:rsidRPr="001C5B33">
        <w:rPr>
          <w:b/>
          <w:bCs/>
          <w:color w:val="26282A"/>
          <w:sz w:val="24"/>
          <w:szCs w:val="24"/>
          <w:shd w:val="clear" w:color="auto" w:fill="FFFFFF"/>
        </w:rPr>
        <w:t>Energy-Efficient LLM Model Deployment on Edge and Cloud"</w:t>
      </w:r>
      <w:r w:rsidR="001C5B33">
        <w:rPr>
          <w:b/>
          <w:bCs/>
          <w:color w:val="26282A"/>
          <w:sz w:val="24"/>
          <w:szCs w:val="24"/>
          <w:shd w:val="clear" w:color="auto" w:fill="FFFFFF"/>
        </w:rPr>
        <w:t xml:space="preserve"> </w:t>
      </w:r>
      <w:r>
        <w:rPr>
          <w:color w:val="000000"/>
          <w:sz w:val="24"/>
          <w:szCs w:val="24"/>
        </w:rPr>
        <w:t xml:space="preserve">conducted by the Department of </w:t>
      </w:r>
      <w:r w:rsidR="001C5B33">
        <w:rPr>
          <w:color w:val="000000"/>
          <w:sz w:val="24"/>
          <w:szCs w:val="24"/>
        </w:rPr>
        <w:t xml:space="preserve">Artificial Intelligence and Data Science </w:t>
      </w:r>
      <w:r>
        <w:rPr>
          <w:color w:val="000000"/>
          <w:sz w:val="24"/>
          <w:szCs w:val="24"/>
        </w:rPr>
        <w:t xml:space="preserve">, </w:t>
      </w:r>
      <w:r w:rsidR="001C5B33" w:rsidRPr="001C5B33">
        <w:rPr>
          <w:i/>
          <w:color w:val="000000"/>
          <w:sz w:val="24"/>
          <w:szCs w:val="24"/>
        </w:rPr>
        <w:t>Royal college of Engineering and Technology,</w:t>
      </w:r>
      <w:r w:rsidR="001C5B33">
        <w:rPr>
          <w:i/>
          <w:color w:val="000000"/>
          <w:sz w:val="24"/>
          <w:szCs w:val="24"/>
        </w:rPr>
        <w:t xml:space="preserve"> </w:t>
      </w:r>
      <w:r w:rsidR="001C5B33" w:rsidRPr="001C5B33">
        <w:rPr>
          <w:i/>
          <w:color w:val="000000"/>
          <w:sz w:val="24"/>
          <w:szCs w:val="24"/>
        </w:rPr>
        <w:t>Akkikkavu,</w:t>
      </w:r>
      <w:r w:rsidR="001C5B33">
        <w:rPr>
          <w:i/>
          <w:color w:val="000000"/>
          <w:sz w:val="24"/>
          <w:szCs w:val="24"/>
        </w:rPr>
        <w:t xml:space="preserve">  </w:t>
      </w:r>
      <w:r w:rsidR="001C5B33" w:rsidRPr="001C5B33">
        <w:rPr>
          <w:i/>
          <w:color w:val="000000"/>
          <w:sz w:val="24"/>
          <w:szCs w:val="24"/>
        </w:rPr>
        <w:t>Thrissur ,Kerala</w:t>
      </w:r>
      <w:r w:rsidR="001C5B33">
        <w:rPr>
          <w:color w:val="000000"/>
          <w:sz w:val="24"/>
          <w:szCs w:val="24"/>
        </w:rPr>
        <w:t xml:space="preserve"> from 19</w:t>
      </w:r>
      <w:r>
        <w:rPr>
          <w:color w:val="000000"/>
          <w:sz w:val="24"/>
          <w:szCs w:val="24"/>
          <w:vertAlign w:val="superscript"/>
        </w:rPr>
        <w:t>th</w:t>
      </w:r>
      <w:r w:rsidR="001C5B33">
        <w:rPr>
          <w:color w:val="000000"/>
          <w:sz w:val="24"/>
          <w:szCs w:val="24"/>
        </w:rPr>
        <w:t xml:space="preserve"> to 24</w:t>
      </w:r>
      <w:r>
        <w:rPr>
          <w:color w:val="000000"/>
          <w:sz w:val="24"/>
          <w:szCs w:val="24"/>
          <w:vertAlign w:val="superscript"/>
        </w:rPr>
        <w:t>th</w:t>
      </w:r>
      <w:r>
        <w:rPr>
          <w:color w:val="000000"/>
          <w:sz w:val="24"/>
          <w:szCs w:val="24"/>
        </w:rPr>
        <w:t xml:space="preserve"> of </w:t>
      </w:r>
      <w:r w:rsidR="001C5B33">
        <w:rPr>
          <w:color w:val="000000"/>
          <w:sz w:val="24"/>
          <w:szCs w:val="24"/>
        </w:rPr>
        <w:t>January  2026</w:t>
      </w:r>
      <w:r>
        <w:rPr>
          <w:color w:val="000000"/>
          <w:sz w:val="24"/>
          <w:szCs w:val="24"/>
        </w:rPr>
        <w:t>.</w:t>
      </w:r>
    </w:p>
    <w:p w14:paraId="0000000E" w14:textId="04CA9155" w:rsidR="00B279ED" w:rsidRDefault="008E1B3B" w:rsidP="001C5B33">
      <w:pPr>
        <w:pBdr>
          <w:top w:val="nil"/>
          <w:left w:val="nil"/>
          <w:bottom w:val="nil"/>
          <w:right w:val="nil"/>
          <w:between w:val="nil"/>
        </w:pBdr>
        <w:spacing w:before="159" w:line="480" w:lineRule="auto"/>
        <w:ind w:left="23" w:right="31" w:firstLine="6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This certificate is issued as per </w:t>
      </w:r>
      <w:r w:rsidR="00B30BCC">
        <w:rPr>
          <w:color w:val="000000"/>
          <w:sz w:val="24"/>
          <w:szCs w:val="24"/>
        </w:rPr>
        <w:t>the requirements</w:t>
      </w:r>
      <w:r>
        <w:rPr>
          <w:color w:val="000000"/>
          <w:sz w:val="24"/>
          <w:szCs w:val="24"/>
        </w:rPr>
        <w:t xml:space="preserve"> of AICTE for </w:t>
      </w:r>
      <w:r w:rsidR="00B30BCC">
        <w:rPr>
          <w:color w:val="000000"/>
          <w:sz w:val="24"/>
          <w:szCs w:val="24"/>
        </w:rPr>
        <w:t xml:space="preserve">the </w:t>
      </w:r>
      <w:r>
        <w:rPr>
          <w:color w:val="000000"/>
          <w:sz w:val="24"/>
          <w:szCs w:val="24"/>
        </w:rPr>
        <w:t xml:space="preserve">successful </w:t>
      </w:r>
      <w:r w:rsidR="00B30BCC">
        <w:rPr>
          <w:color w:val="000000"/>
          <w:sz w:val="24"/>
          <w:szCs w:val="24"/>
        </w:rPr>
        <w:t>conduct</w:t>
      </w:r>
      <w:r>
        <w:rPr>
          <w:color w:val="000000"/>
          <w:sz w:val="24"/>
          <w:szCs w:val="24"/>
        </w:rPr>
        <w:t xml:space="preserve"> of ATAL Faculty Development Program.</w:t>
      </w:r>
    </w:p>
    <w:p w14:paraId="0000000F" w14:textId="77777777" w:rsidR="00B279ED" w:rsidRDefault="00B279ED">
      <w:pPr>
        <w:spacing w:before="160"/>
        <w:jc w:val="right"/>
        <w:rPr>
          <w:sz w:val="24"/>
          <w:szCs w:val="24"/>
        </w:rPr>
      </w:pPr>
    </w:p>
    <w:p w14:paraId="00000010" w14:textId="14C6E83F" w:rsidR="00B279ED" w:rsidRDefault="008E1B3B">
      <w:pPr>
        <w:spacing w:before="16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Yours </w:t>
      </w:r>
      <w:r w:rsidR="00B30BCC">
        <w:rPr>
          <w:sz w:val="24"/>
          <w:szCs w:val="24"/>
        </w:rPr>
        <w:t>sincerely</w:t>
      </w:r>
      <w:r>
        <w:rPr>
          <w:sz w:val="24"/>
          <w:szCs w:val="24"/>
        </w:rPr>
        <w:t>,</w:t>
      </w:r>
    </w:p>
    <w:p w14:paraId="00000011" w14:textId="77777777" w:rsidR="00B279ED" w:rsidRDefault="00B279ED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12" w14:textId="77777777" w:rsidR="00B279ED" w:rsidRDefault="00B279ED">
      <w:pPr>
        <w:pBdr>
          <w:top w:val="nil"/>
          <w:left w:val="nil"/>
          <w:bottom w:val="nil"/>
          <w:right w:val="nil"/>
          <w:between w:val="nil"/>
        </w:pBdr>
        <w:spacing w:before="105"/>
        <w:rPr>
          <w:color w:val="000000"/>
        </w:rPr>
      </w:pPr>
    </w:p>
    <w:p w14:paraId="00000013" w14:textId="77777777" w:rsidR="00B279ED" w:rsidRDefault="00B279ED">
      <w:pPr>
        <w:spacing w:line="259" w:lineRule="auto"/>
        <w:ind w:left="6601" w:right="19" w:firstLine="1056"/>
        <w:jc w:val="right"/>
      </w:pPr>
    </w:p>
    <w:p w14:paraId="00000014" w14:textId="77777777" w:rsidR="00B279ED" w:rsidRDefault="00B279ED">
      <w:pPr>
        <w:spacing w:line="259" w:lineRule="auto"/>
        <w:ind w:left="6601" w:right="19" w:firstLine="1056"/>
        <w:jc w:val="right"/>
      </w:pPr>
    </w:p>
    <w:p w14:paraId="00000015" w14:textId="77777777" w:rsidR="00B279ED" w:rsidRDefault="008E1B3B">
      <w:pPr>
        <w:spacing w:line="259" w:lineRule="auto"/>
        <w:ind w:left="6601" w:right="19" w:firstLine="1056"/>
        <w:jc w:val="right"/>
      </w:pPr>
      <w:r>
        <w:t xml:space="preserve">(Sign &amp; Stamp) </w:t>
      </w:r>
      <w:proofErr w:type="spellStart"/>
      <w:r>
        <w:t>HoI</w:t>
      </w:r>
      <w:proofErr w:type="spellEnd"/>
      <w:r>
        <w:t xml:space="preserve">/Competent Authority Institute Name </w:t>
      </w:r>
      <w:r>
        <w:t>and Address</w:t>
      </w:r>
    </w:p>
    <w:sectPr w:rsidR="00B279ED">
      <w:headerReference w:type="default" r:id="rId6"/>
      <w:footerReference w:type="default" r:id="rId7"/>
      <w:pgSz w:w="11910" w:h="16840"/>
      <w:pgMar w:top="1340" w:right="1417" w:bottom="280" w:left="141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308F6C" w14:textId="77777777" w:rsidR="008E1B3B" w:rsidRDefault="008E1B3B">
      <w:r>
        <w:separator/>
      </w:r>
    </w:p>
  </w:endnote>
  <w:endnote w:type="continuationSeparator" w:id="0">
    <w:p w14:paraId="7C4603D2" w14:textId="77777777" w:rsidR="008E1B3B" w:rsidRDefault="008E1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18" w14:textId="77777777" w:rsidR="00B279ED" w:rsidRDefault="008E1B3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color w:val="000000"/>
      </w:rPr>
      <w:t>[Type here]</w:t>
    </w:r>
  </w:p>
  <w:p w14:paraId="00000019" w14:textId="77777777" w:rsidR="00B279ED" w:rsidRDefault="00B279E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750FBD" w14:textId="77777777" w:rsidR="008E1B3B" w:rsidRDefault="008E1B3B">
      <w:r>
        <w:separator/>
      </w:r>
    </w:p>
  </w:footnote>
  <w:footnote w:type="continuationSeparator" w:id="0">
    <w:p w14:paraId="28B80ABB" w14:textId="77777777" w:rsidR="008E1B3B" w:rsidRDefault="008E1B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16" w14:textId="77777777" w:rsidR="00B279ED" w:rsidRDefault="008E1B3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color w:val="000000"/>
      </w:rPr>
      <w:t>[Type here]</w:t>
    </w:r>
  </w:p>
  <w:p w14:paraId="00000017" w14:textId="77777777" w:rsidR="00B279ED" w:rsidRDefault="00B279E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9ED"/>
    <w:rsid w:val="001C5B33"/>
    <w:rsid w:val="003D3E33"/>
    <w:rsid w:val="00676516"/>
    <w:rsid w:val="008E1B3B"/>
    <w:rsid w:val="00B279ED"/>
    <w:rsid w:val="00B30BCC"/>
    <w:rsid w:val="00F2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210EF7"/>
  <w15:docId w15:val="{5DA34464-814D-4264-BA5E-63A668308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" w:eastAsia="en-I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ind w:right="2"/>
      <w:jc w:val="center"/>
    </w:pPr>
    <w:rPr>
      <w:b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AEI HOD</cp:lastModifiedBy>
  <cp:revision>2</cp:revision>
  <dcterms:created xsi:type="dcterms:W3CDTF">2026-01-08T05:05:00Z</dcterms:created>
  <dcterms:modified xsi:type="dcterms:W3CDTF">2026-01-08T05:05:00Z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972b3026-a146-42d8-8e9a-e10fe2d4c569</vt:lpwstr>
  </property>
</Properties>
</file>